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B8CAE1" w14:textId="77777777" w:rsidR="00D60CAF" w:rsidRDefault="00D60CAF" w:rsidP="0085337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15: </w:t>
      </w:r>
      <w:r w:rsidRPr="00D60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Общая характеристика самопознания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Понятие самопознания.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Значение самопознания в жизни человека.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bookmarkStart w:id="0" w:name="_GoBack"/>
      <w:bookmarkEnd w:id="0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Сферы и области самопознания.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14:paraId="7EE02206" w14:textId="5E598E66" w:rsidR="00D60CAF" w:rsidRPr="00D60CAF" w:rsidRDefault="00D60CAF" w:rsidP="008533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Понятие самопознания.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Самопознание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процесс познания себя, своих потенциальных и актуальных свойств, личностных, интеллектуальных особенностей, черт характера, своих отношений с другими людьми и т.д.</w:t>
      </w:r>
    </w:p>
    <w:p w14:paraId="77863B6F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самопознания не дает ответов на вопросы о значении, структуре, механизмах самопознания.</w:t>
      </w:r>
    </w:p>
    <w:p w14:paraId="73A309E2" w14:textId="77777777" w:rsidR="00D60CAF" w:rsidRPr="00D60CAF" w:rsidRDefault="00D60CAF" w:rsidP="008533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Значение самопознания в жизни человека.</w:t>
      </w:r>
    </w:p>
    <w:p w14:paraId="50BF06FB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Впервые проблема самопознания возникла в религиозных </w:t>
      </w:r>
      <w:hyperlink r:id="rId5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концепциях Древнего Востока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была предпринята попытка не только раскрыть значение и суть самопознания, но и разработать уникальную технологию самопознания, элементы которой используются в современной психологии. В наиболее завершенном виде проблема самопознания раскрывается в буддизме. Несколько по-иному рассматривается значение самопознания в христианстве. Чем в большей степени человек осознает меру своей греховности, чем в большей степени он становится на путь покаяния, тем в большей степени он становится на путь саморазвития, на путь быть самим собой. Самопознание личности – это познание своего истинного призвания, которое состоит в открытии в себе образа Живого Бога. Средством этого является вера, способами – приобщение к таинствам церкви. В результате человек становится самим собой.</w:t>
      </w:r>
    </w:p>
    <w:p w14:paraId="4B7BA9F8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научной точки зрения значение самопознания наиболее полно раскрывается в психологии. Здесь высвечиваются самые разные грани смысла самопознания. Вот некоторые из них:</w:t>
      </w:r>
    </w:p>
    <w:p w14:paraId="62346050" w14:textId="77777777" w:rsidR="00D60CAF" w:rsidRPr="00D60CAF" w:rsidRDefault="00D60CAF" w:rsidP="008533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самопознание является условием обретения психического и психологического здоровья личности;</w:t>
      </w:r>
    </w:p>
    <w:p w14:paraId="0E5FD95F" w14:textId="77777777" w:rsidR="00D60CAF" w:rsidRPr="00D60CAF" w:rsidRDefault="00D60CAF" w:rsidP="008533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самопознание – средство обретения внутренней гармонии и </w:t>
      </w:r>
      <w:hyperlink r:id="rId6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психологической зрелости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E22D21A" w14:textId="77777777" w:rsidR="00D60CAF" w:rsidRPr="00D60CAF" w:rsidRDefault="00D60CAF" w:rsidP="0085337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самопознание – единственный путь для саморазвития личности, ее самореализации.</w:t>
      </w:r>
    </w:p>
    <w:p w14:paraId="68E2F8F3" w14:textId="77777777" w:rsidR="00D60CAF" w:rsidRPr="00D60CAF" w:rsidRDefault="00D60CAF" w:rsidP="008533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Все эти стороны тесно взаимосвязаны. В той или иной психологической концепции лишь акцентируется какая-либо одна сторона.</w:t>
      </w:r>
    </w:p>
    <w:p w14:paraId="66756362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</w:t>
      </w:r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Психоанализ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0729007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классическом психоанализе важной составляющей самопознания является осознание вытесненного в бессознательное. По мнению З. Фрейда, вытеснению подлежит все, что неприемлемо для сознания, прежде всего, сексуальные и агрессивные тенденции. Роль психоаналитика состоит в том, чтобы помочь пациенту, используя специальные техники психоанализа, осознать и пережить то, что было вытеснено. В результате наступает катарсис (очищение) и выздоровление личности.</w:t>
      </w:r>
    </w:p>
    <w:p w14:paraId="060C25D4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Ученики З. Фрейда идут дальше. А. Адлер смысл самопознания видит в познании человеком </w:t>
      </w:r>
      <w:hyperlink r:id="rId7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своей истинной жизненной цели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которая скрыта от личности нередко ложными целями, побуждающими его к превосходству над другими, к власти и т.п. К. Юнг обращает внимание на познание в себе тех сторон личности, которые ушли в область Тени, т.е. сферу, которая не признается человеком в качестве своей, но реально существует и составляет неотъемлемую часть его самости (целостной личности). Задача состоит в том, чтобы познать эти стороны и принять их, обретая тем самым свою целостность и полноту собственного Я.</w:t>
      </w:r>
    </w:p>
    <w:p w14:paraId="1B13DBDB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proofErr w:type="spellStart"/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Психосинтез</w:t>
      </w:r>
      <w:proofErr w:type="spellEnd"/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Основатель Р. </w:t>
      </w:r>
      <w:proofErr w:type="spellStart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Ассаджоли</w:t>
      </w:r>
      <w:proofErr w:type="spellEnd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3E62FFB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идея самопознания сводится к достижению внутренней гармонии, единению с Высшим Я. Для </w:t>
      </w:r>
      <w:hyperlink r:id="rId8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этого человек должен осознать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какими чертами своей личности он себя отождествляет, в результате чего они берут «власть» над личностью в целом, определяя тем самым ее дисгармоничность.</w:t>
      </w:r>
    </w:p>
    <w:p w14:paraId="10CB9EB5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proofErr w:type="spellStart"/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Гештальттерапия</w:t>
      </w:r>
      <w:proofErr w:type="spellEnd"/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 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Основатель Ф. </w:t>
      </w:r>
      <w:proofErr w:type="spellStart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Перлз</w:t>
      </w:r>
      <w:proofErr w:type="spellEnd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E943628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Самопознание выступает как средство достижения человеком личностной зрелости. В качестве показателей зрелой личности он выделяет следующие: способность брать на себя ответственность; мобилизовать свои ресурсы в сложных ситуациях; идти на риск, чтобы выбраться из тупика. Чтобы достичь цели, человек должен познать и тщательно проработать свои невротические уровни: «клише» - на этом уровне он действует под влиянием сложившихся стереотипов; «искусственный» - здесь доминируют роли и различные игры; «тупик» - отсутствие поддержки других и адекватной </w:t>
      </w:r>
      <w:proofErr w:type="spellStart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самоподдержки</w:t>
      </w:r>
      <w:proofErr w:type="spellEnd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«внутренний взрыв» или «смерть» - дойдя в своем </w:t>
      </w:r>
      <w:hyperlink r:id="rId9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самопознании до этого уровня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человек открывает свое истинное Я, приобретает черты зрелой личности.</w:t>
      </w:r>
    </w:p>
    <w:p w14:paraId="46EE8368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</w:t>
      </w:r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Гуманистическая психология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(К. </w:t>
      </w:r>
      <w:proofErr w:type="spellStart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Роджерс</w:t>
      </w:r>
      <w:proofErr w:type="spellEnd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А. </w:t>
      </w:r>
      <w:proofErr w:type="spellStart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Маслоу</w:t>
      </w:r>
      <w:proofErr w:type="spellEnd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473415C1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Самопознание рассматривается как необходимое условие саморазвития личности, ее самоактуализации. Согласно К. </w:t>
      </w:r>
      <w:proofErr w:type="spellStart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Роджерса</w:t>
      </w:r>
      <w:proofErr w:type="spellEnd"/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человеке выделяются 2 составляющие: Реальное Я, Идеальное Я. Также он выделяет социальное окружение, оказывающее на человека большое влияние.</w:t>
      </w:r>
    </w:p>
    <w:p w14:paraId="34337950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Реальное Я – система представлений о себе, своих чувствах, мыслях, стремлениях и т.д.</w:t>
      </w:r>
    </w:p>
    <w:p w14:paraId="35C1B0A1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Идеальное Я – то, чем человек хотел бы быть, его опыт и глубинные переживания.</w:t>
      </w:r>
    </w:p>
    <w:p w14:paraId="62A1DDAA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Социальное окружение – все то, что навязывается человеку со стороны: нормы, </w:t>
      </w:r>
      <w:hyperlink r:id="rId10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ценности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взгляды, способы поведения и др.</w:t>
      </w:r>
    </w:p>
    <w:p w14:paraId="76C1A00A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Несоответствие, возникающее между Реальным Я и Идеальным Я, порождает чувство тревоги, неадаптивные нормы поведения, различные психологические проблемы, что приводит к искажению опыта либо отрицанию его.</w:t>
      </w:r>
    </w:p>
    <w:p w14:paraId="7D25A54D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Самопознание – средство овладения собственным опытом, глубинными переживаниями, и в конечном итоге – средство быть самим собой. Для этого необходимо осознать, как личность воспринимает себя, </w:t>
      </w:r>
      <w:hyperlink r:id="rId11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как ее воспринимают другие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причины, побуждающие искажать свой опыт, действовать в угоду окружению. В результате самопознания человек обретает способность к личностному росту, самосовершенствованию и самоактуализации, при которых возможна полнота жизни, ощущение радости жизни, осознание смысла жизни.</w:t>
      </w:r>
    </w:p>
    <w:p w14:paraId="28437CFA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точки зрения житейской психологии самопознание имеет 2 значения: одно – позитивное, другое – негативное.</w:t>
      </w:r>
    </w:p>
    <w:p w14:paraId="401E3BFE" w14:textId="77777777" w:rsidR="00D60CAF" w:rsidRPr="00D60CAF" w:rsidRDefault="00D60CAF" w:rsidP="008533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Позитивный смысл 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состоит в том, что любое дело, ситуация, другие люди предъявляют человеку определенные требования и </w:t>
      </w:r>
      <w:hyperlink r:id="rId12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чтобы добиться успеха в работе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переговорах, завязывании отношений, он должен взвесить свои возможности, опереться на качества своей личности, но предварительно их необходимо познать в себе.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60C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Негативный смысл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состоит в том, что нередко хорошее знание себя, сильных и слабых сторон своей личности используется человеком в корыстных целях: для удовлетворения своих притязаний, амбиций, достижения превосходства над другими, обеспечения себе определенных привилегий и др.</w:t>
      </w:r>
    </w:p>
    <w:p w14:paraId="62F04973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самом общем плане выделяется 3 </w:t>
      </w:r>
      <w:hyperlink r:id="rId13" w:history="1">
        <w:r w:rsidRPr="00D60CA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значения</w:t>
        </w:r>
      </w:hyperlink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3 спектра самопознания:</w:t>
      </w:r>
    </w:p>
    <w:p w14:paraId="373EBA3D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для религиозного человека самопознание – это способ единения с Богом через познание в себе Божественного начала;</w:t>
      </w:r>
    </w:p>
    <w:p w14:paraId="7C7B7A7E" w14:textId="77777777" w:rsidR="00D60CAF" w:rsidRP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поверхностно-психологическом уровне самопознание выступает как средство наиболее использования своих возможностей, способностей в жизни и деятельности либо как средство управления другими людьми;</w:t>
      </w:r>
    </w:p>
    <w:p w14:paraId="281726CA" w14:textId="43ECB3EC" w:rsidR="00D60CAF" w:rsidRDefault="00D60CAF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глубинно-психологическом уровне, который пытается вскрыть наука, самопознание – это путь обретения психического и психологического здоровья, гармонии и зрелости, способности к саморазвитию и самоакт</w:t>
      </w:r>
      <w:r w:rsid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60C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ализации.</w:t>
      </w:r>
    </w:p>
    <w:p w14:paraId="23413CE5" w14:textId="77777777" w:rsidR="00853370" w:rsidRPr="00853370" w:rsidRDefault="00853370" w:rsidP="008533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hyperlink r:id="rId14" w:history="1">
        <w:r w:rsidRPr="0085337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Сферы</w:t>
        </w:r>
      </w:hyperlink>
      <w:r w:rsidRPr="008533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и области самопознания.</w:t>
      </w:r>
    </w:p>
    <w:p w14:paraId="18C9D6D0" w14:textId="77777777" w:rsidR="00853370" w:rsidRPr="00853370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Одним из первых в психологии сферы самопознания выделил американский психолог У. Джемс (основоположник прагматизма). В качестве познаваемых элементов в сознании человека он </w:t>
      </w:r>
      <w:hyperlink r:id="rId15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выделил физическую личность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социальную и духовную личность.</w:t>
      </w:r>
    </w:p>
    <w:p w14:paraId="1242B731" w14:textId="77777777" w:rsidR="00853370" w:rsidRPr="00853370" w:rsidRDefault="00853370" w:rsidP="008533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Физическая личность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телесная организация человека и все то, что принадлежит человеку или составляет его окружение: одежда, семья, домашний очаг, состояние, продукты собственного труда.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Социальная личность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признание в нас личности со стороны других людей.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Духовная личность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полное объединение отдельных состояний сознания, конкретно взятых духовных способностей и свойств.</w:t>
      </w:r>
    </w:p>
    <w:p w14:paraId="247A8D2C" w14:textId="77777777" w:rsidR="00853370" w:rsidRPr="00853370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Все эти 3 типа личностей иерархически организованы. Высший уровень занимает духовная личность, низший – физическая личность.</w:t>
      </w:r>
    </w:p>
    <w:p w14:paraId="0C869792" w14:textId="77777777" w:rsidR="00853370" w:rsidRPr="00853370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Самопознание, согласно У. Джемсу, может осуществляться на уровнях физической, социальной и духовной личности.</w:t>
      </w:r>
    </w:p>
    <w:p w14:paraId="22717390" w14:textId="77777777" w:rsidR="00853370" w:rsidRPr="00853370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психологии ближнего зарубежья и в отечественной психологии большинство ученых придерживается положения о биосоциальной природе человека. Долгое время в науке господствовало представление о двухуровневой организации человека: индивид и личность. Только начиная с 80-х г. 20 в. Вводится промежуточная переменная – социальный индивид. В частности, В.В. </w:t>
      </w:r>
      <w:proofErr w:type="spellStart"/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Столин</w:t>
      </w:r>
      <w:proofErr w:type="spellEnd"/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человеке выделяет 3 уровня его организации: организм, социальный индивид и личность. Как </w:t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биологический индивид (организм)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характеризуется </w:t>
      </w:r>
      <w:hyperlink r:id="rId16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определенной конституцией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типом нервной системы, нейродинамическими свойствами мозга, разнообразными биологическими потребностями. </w:t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Социальный индивид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способностью осваивать окружающий мир, овладевать знаниями, умениями, норами и правилами поведения. </w:t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Личность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способностью совершать выбор, строить свой жизненный путь, координировать свое поведение в системе отношений с окружающими людьми. Эти уровни также иерархически организованы.</w:t>
      </w:r>
    </w:p>
    <w:p w14:paraId="756B25A3" w14:textId="77777777" w:rsidR="00853370" w:rsidRPr="00853370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выделить следующие блоки, которые могут быть подвергнуты самоанализу и самопознанию.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Личностно-характерологические особенности: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качества </w:t>
      </w:r>
      <w:hyperlink r:id="rId17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личности и свойств характера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которых выражается отношение к другим людям (доброжелательность, общительность и др.); к деятельности, труду, учебе (инициативность, трудолюбие и др.; к самому себе (самоуважение, уверенность – неуверенность); к вещам (бережливость, аккуратность и др.); к природе; к искусству; к науке и т.п.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Мотивационно-ценностная сфера личности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самопознание в себе собственных побуждений, мотивов, ценностей, которые определяют деятельность и поведение.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Эмоционально-волевая сфера личности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познание своих эмоциональных состояний, доминирующих чувств, способов реагирования в </w:t>
      </w:r>
      <w:hyperlink r:id="rId18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стрессовых ситуациях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умения мобилизоваться, проявить упорство, настойчивость, целеустремленность и др.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Сфера способностей и возможностей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своих способностей в разных сферах жизнедеятельности, оценка возможностей для осуществления замыслов.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Познавательная сфера личности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и понимание функционирования психических процессов, свойств и качеств своего ума, внимательности, способов решения жизненных и профессиональных задач.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Сфера внешнего облика, особенностей темперамента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самоанализу </w:t>
      </w:r>
      <w:hyperlink r:id="rId19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подвергается собственный облик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внешний вид, походка, манера держать себя, разговаривать; свойства, которые в своей совокупности определяют темперамент.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Сфера отношений с другими людьми, социальным окружением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анализирует, как складываются его связи с другими, как строится взаимодействие, анализирует стратегии </w:t>
      </w:r>
      <w:hyperlink r:id="rId20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собственного поведения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конфликты, барьеры.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Сфера деятельности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важно знать, какими знаниями, умениями, навыками, 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способностями обладает человек, как он их использует в своей жизни и деятельности, как их у себя развивает.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Сфера собственного жизненного пути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человек в той или иной степени анализирует прожитое, подводит какие-то итоги, </w:t>
      </w:r>
      <w:hyperlink r:id="rId21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строит планы на будущее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занимается прогнозированием и </w:t>
      </w:r>
      <w:proofErr w:type="spellStart"/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самопрогнозированием</w:t>
      </w:r>
      <w:proofErr w:type="spellEnd"/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своей личности.</w:t>
      </w:r>
    </w:p>
    <w:p w14:paraId="2A8FE59D" w14:textId="77777777" w:rsidR="00853370" w:rsidRPr="00853370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Перечисленные сферы самопознания могут «располагаться» как во внешнем, так и во внутреннем мире. Поэтому можно говорить о самопознании себя во внешнем мире и о самопознании себя во внутреннем мире, самого этого внутреннего мира. </w:t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Познать себя во внешнем мире – 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значит оценить свое поведение, свои поступки, выявить свои возможности и способности, необходимые для выполнения деятельности, для общения. </w:t>
      </w:r>
      <w:r w:rsidRPr="008533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 внутреннему миру</w:t>
      </w:r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принадлежат наши чувства, </w:t>
      </w:r>
      <w:hyperlink r:id="rId22" w:history="1">
        <w:r w:rsidRPr="0085337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переживания</w:t>
        </w:r>
      </w:hyperlink>
      <w:r w:rsidRPr="008533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мечты, намерения, мысли и др.</w:t>
      </w:r>
    </w:p>
    <w:p w14:paraId="6ABF4697" w14:textId="77777777" w:rsidR="00853370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E844BAF" w14:textId="77777777" w:rsidR="00853370" w:rsidRPr="00D60CAF" w:rsidRDefault="00853370" w:rsidP="0085337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7828E96" w14:textId="77777777" w:rsidR="00A40BDE" w:rsidRDefault="00A40BDE" w:rsidP="00853370">
      <w:pPr>
        <w:jc w:val="both"/>
      </w:pPr>
    </w:p>
    <w:sectPr w:rsidR="00A40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809A4"/>
    <w:multiLevelType w:val="multilevel"/>
    <w:tmpl w:val="00B8D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BDE"/>
    <w:rsid w:val="00853370"/>
    <w:rsid w:val="00A40BDE"/>
    <w:rsid w:val="00D6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7E655"/>
  <w15:chartTrackingRefBased/>
  <w15:docId w15:val="{AF168E2D-C6F9-4B48-B928-452B8F6E4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0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60C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41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limde.com/kompleksnij-ekzamen-specialenoste-6m020800--arheologiya-i-etno.html" TargetMode="External"/><Relationship Id="rId13" Type="http://schemas.openxmlformats.org/officeDocument/2006/relationships/hyperlink" Target="https://melimde.com/sor1-po-algebre-8-klass.html" TargetMode="External"/><Relationship Id="rId18" Type="http://schemas.openxmlformats.org/officeDocument/2006/relationships/hyperlink" Target="https://melimde.com/instrukciya-k-testu-predpolagaemij-oprosnik-viyavlyaet-vash-ob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elimde.com/moe-professionalenoe-budushee.html" TargetMode="External"/><Relationship Id="rId7" Type="http://schemas.openxmlformats.org/officeDocument/2006/relationships/hyperlink" Target="https://melimde.com/ponyatiya-termin-iterminologiya.html" TargetMode="External"/><Relationship Id="rId12" Type="http://schemas.openxmlformats.org/officeDocument/2006/relationships/hyperlink" Target="https://melimde.com/urok-1-ne-imeet-znacheniya.html" TargetMode="External"/><Relationship Id="rId17" Type="http://schemas.openxmlformats.org/officeDocument/2006/relationships/hyperlink" Target="https://melimde.com/menedjer-nashego-vremeni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melimde.com/referat-fizicheskaya-kuletura-i-sport-kazahstana.html" TargetMode="External"/><Relationship Id="rId20" Type="http://schemas.openxmlformats.org/officeDocument/2006/relationships/hyperlink" Target="https://melimde.com/v-dannoj-rabote-rassmatrivaetsya-tema-organizacionnaya-kuletur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elimde.com/tema-5-temperament-harakter-i-sposobnosti-cele.html" TargetMode="External"/><Relationship Id="rId11" Type="http://schemas.openxmlformats.org/officeDocument/2006/relationships/hyperlink" Target="https://melimde.com/instrukciya-gruppovoj-variant.html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melimde.com/tema-civilizacii-drevnego-vostoka-civilizaciya-drevnego-egipta.html" TargetMode="External"/><Relationship Id="rId15" Type="http://schemas.openxmlformats.org/officeDocument/2006/relationships/hyperlink" Target="https://melimde.com/lichnoste-kak-obekt-subekt-vospitaniya-i-faktori-ee-razvitiya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elimde.com/osobennosti-i-cennosti-nacionalenoj-kuleturi.html" TargetMode="External"/><Relationship Id="rId19" Type="http://schemas.openxmlformats.org/officeDocument/2006/relationships/hyperlink" Target="https://melimde.com/obnovlenie-soderjaniya-obrazovaniya-v-respublike-kazahstan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limde.com/izmerenie-urovnya.html" TargetMode="External"/><Relationship Id="rId14" Type="http://schemas.openxmlformats.org/officeDocument/2006/relationships/hyperlink" Target="https://melimde.com/?q=%D0%A1%D1%84%D0%B5%D1%80%D1%8B" TargetMode="External"/><Relationship Id="rId22" Type="http://schemas.openxmlformats.org/officeDocument/2006/relationships/hyperlink" Target="https://melimde.com/vnimanie-izbiratelenaya-napravlennoste-vospriyatiya-na-tot-il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1868</Words>
  <Characters>10650</Characters>
  <Application>Microsoft Office Word</Application>
  <DocSecurity>0</DocSecurity>
  <Lines>88</Lines>
  <Paragraphs>24</Paragraphs>
  <ScaleCrop>false</ScaleCrop>
  <Company/>
  <LinksUpToDate>false</LinksUpToDate>
  <CharactersWithSpaces>12494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2022-01-22T15:58:00Z</dcterms:created>
  <dcterms:modified xsi:type="dcterms:W3CDTF">2022-01-22T16:02:00Z</dcterms:modified>
</cp:coreProperties>
</file>